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3.999999999998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282"/>
        <w:gridCol w:w="2356"/>
        <w:gridCol w:w="2263"/>
        <w:gridCol w:w="2443"/>
        <w:tblGridChange w:id="0">
          <w:tblGrid>
            <w:gridCol w:w="2282"/>
            <w:gridCol w:w="2356"/>
            <w:gridCol w:w="2263"/>
            <w:gridCol w:w="244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Teacher Name 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Bandera-Duplantier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Unit Name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Making your Argumentative Move 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Course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975"/>
                <w:tab w:val="center" w:leader="none" w:pos="1193"/>
              </w:tabs>
              <w:spacing w:after="0" w:line="240" w:lineRule="auto"/>
              <w:ind w:left="45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English II PreAP</w:t>
              <w:tab/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Dates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4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-9/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22"/>
        <w:gridCol w:w="6922"/>
        <w:tblGridChange w:id="0">
          <w:tblGrid>
            <w:gridCol w:w="2422"/>
            <w:gridCol w:w="6922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(9/4) 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LABOR DAY!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WORK!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HAVE FUN!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8"/>
              </w:numPr>
              <w:spacing w:after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CATCH UP ON HOME WORK!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Agenda with Approximate Time Limits: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Sleep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Eat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Sleep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Nap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Eat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Fun!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10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Funorometer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Sunshine, water balloons. 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Intervention: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Trip to Disney Land 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Take Tuesday off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Friday. Summer Reading Assignment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  Major Wed/Thurs this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44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22"/>
        <w:gridCol w:w="6922"/>
        <w:tblGridChange w:id="0">
          <w:tblGrid>
            <w:gridCol w:w="2422"/>
            <w:gridCol w:w="6922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ay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1.1 and 1.2 Revisit Arguing for an Image of Abe 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(Review of Part 3 and first Extension opportunity assignment pp.70-72)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Observe and analyze visual texts. 12(b)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Draft a brief argument incorporating evidence 15(a)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concepts of the rhetorical situation. (1b)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rhetorical features and moves in an argument. 10(a)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complex sentences describing writers’ rhetorical moves. 15(A)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Introduction to Vocabulary List 2(5-10 minutes) 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Remind students about Summer Reading Assignment.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Review of Part Describing Writers’ Moves (10 mins)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Revisit and adding to the RAV wall. (10 mins)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Individual revision of group’s original argument from Friday (15-20 minutes) 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Exit Ticket Vocabulary Blooket Review (Until Bell.)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Independent revising of collaborative group’s argument.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Stems, Shared Student Observations Chart, Sample argument and annotations, Word Walls, Bilingual Dictionaries. 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Co-Teacher, Shared Classroom Observation Chart, Collaborative Writing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Kazu Hiro’s 3-D sculpture </w:t>
            </w:r>
            <w:hyperlink r:id="rId7">
              <w:r w:rsidDel="00000000" w:rsidR="00000000" w:rsidRPr="00000000">
                <w:rPr>
                  <w:color w:val="0563c1"/>
                  <w:sz w:val="24"/>
                  <w:szCs w:val="24"/>
                  <w:u w:val="single"/>
                  <w:rtl w:val="0"/>
                </w:rPr>
                <w:t xml:space="preserve">link</w:t>
              </w:r>
            </w:hyperlink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and Blooket Vocabulary Review 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and week two words.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 Major Wed/Thurs this week.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 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Preview of 1.3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(pp. 73-74)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Today you will basically do a Part 2 of lesson 1.3 on page 74 but with different images that you want to use for your class.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br w:type="textWrapping"/>
              <w:t xml:space="preserve">The goal is to introduce observation and inferences skills to help them for their first major this week.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Note: Make sure you have completed both lessons 1.1 and 1.2 by the end of today.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Closely observe and analyze telling visual and textual details. 12(a)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Analyze a rhetorical situation. 10(a)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a brief analysis. 16(A,B)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 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Blooket Review (5-7 minutes) 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Observing Visual and Textual Details in a Cartoon. (10 mins)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Inferences (20-30 mins)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Exit Ticket Vocabulary Blooket Review (Until Bell.)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Independent Student Annotations, Exit Ticket that Supports the Writing Process, Blooket Vocabulary Review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Starters, Sentence Stems, Sample Completed Sentences, Rhetorical Analysis Verbs (RAV) Wall  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Co-Teacher, Feedback, Sample student paragraph. Paragraph frame.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1.1 Revisit, Website for more exposure to the artist who created the images provided and his 3D sculptures. 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and two words. 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 1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 Major Wed/Thurs this week.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 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Wednesday/Thursday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(9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-9/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1.3 What Makes a Compelling Argument? (pp. 73-77)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Note: 1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Major Grade Today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Closely observe and analyze telling visual and textual details. 12(a)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Analyze a rhetorical situation. 10(a)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a brief analysis. 16(A,B)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br w:type="textWrapping"/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Blooket Review (5-7 minutes) 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Observing Visual and Textual Details in a Cartoon. (10 mins)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 Inferences (20-30 mins)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(Part 1 of Major 1)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Analyzing the Argument (20-30 mins)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Think-Pair-Write-Do not Share (Until end of class)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(Part of Major 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Vocabulary Blooket Review (When finished with Major 2)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108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Independent Student Annotations, Exit Ticket that Supports the Writing Process, Blooket Vocabulary Review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Starters, Sentence Stems, Sample Completed Sentences, Rhetorical Analysis Verbs (RAV) Wall  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Co-Teacher, Feedback, Sample student paragraph. Paragraph frame.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Lesson 1.1 Revisit, Website for more exposure to the artist who created the images provided and his 3D sculptures. 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Vocabulary Quiz Friday over Week one and two words.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b4c6e7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Unit 1 Goal: Teaching Students how to analyze an author’s argument. Not agree or disagree with it. </w:t>
            </w:r>
            <w:r w:rsidDel="00000000" w:rsidR="00000000" w:rsidRPr="00000000">
              <w:rPr>
                <w:rFonts w:ascii="Calibri" w:cs="Calibri" w:eastAsia="Calibri" w:hAnsi="Calibri"/>
                <w:color w:val="0d0d0d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4c6e7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Friday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(9/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Lesson 1.4 Laying the Foundation for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Reality is Broken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 (pp. 78-82) 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Daily Objective: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SWBAT: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 text and mine for evidence. 10(A)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claims, evidence, reasoning, and rhetorical moves in a written argument.  10(A)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collaboratively and engage in a purposeful academic discussion. 15(A)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br w:type="textWrapping"/>
              <w:t xml:space="preserve">Agenda with Approximate Time Limits: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Vocabulary Quiz Week 1 and 2 (10 mins)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Lingering-Question Chat Wall (5-7 mins)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Identifying a claim in a written argument. (20-30 mins)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Exit Ticket Students respond to text-dependent questions. (p. 79)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br w:type="textWrapping"/>
              <w:t xml:space="preserve">Formative Assessment: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Vocabulary Quiz, </w:t>
            </w:r>
            <w:r w:rsidDel="00000000" w:rsidR="00000000" w:rsidRPr="00000000">
              <w:rPr>
                <w:color w:val="000000"/>
                <w:rtl w:val="0"/>
              </w:rPr>
              <w:t xml:space="preserve">Text-dependent questions, Blooket Vocabulary Review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Modifications: 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Sentence Starters, Sentence Stems, Sample Completed Sentences, Rhetorical Analysis Verbs (RAV) Wall, Modified Vocabulary Quiz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Intervention: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Co-Teacher, Electronic Submission and Spontaneous Feedback,  Rhetorical Analysis Verbs (RAV) Wall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Extension: </w:t>
            </w:r>
            <w:r w:rsidDel="00000000" w:rsidR="00000000" w:rsidRPr="00000000">
              <w:rPr>
                <w:color w:val="000000"/>
                <w:rtl w:val="0"/>
              </w:rPr>
              <w:t xml:space="preserve">Additional text-dependent questions at various levels can be provided with or without sentence stems. Vocabulary Blooket Review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rtl w:val="0"/>
              </w:rPr>
              <w:t xml:space="preserve">Follow-Up/Homework: </w:t>
            </w:r>
            <w:r w:rsidDel="00000000" w:rsidR="00000000" w:rsidRPr="00000000">
              <w:rPr>
                <w:color w:val="0d0d0d"/>
                <w:sz w:val="24"/>
                <w:szCs w:val="24"/>
                <w:rtl w:val="0"/>
              </w:rPr>
              <w:t xml:space="preserve">Enjoy your weekend.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Unit 1 Goal: Teaching Students how to analyze an author’s argument. Not agree or disagree with it. </w:t>
      </w:r>
      <w:r w:rsidDel="00000000" w:rsidR="00000000" w:rsidRPr="00000000">
        <w:rPr>
          <w:rFonts w:ascii="Calibri" w:cs="Calibri" w:eastAsia="Calibri" w:hAnsi="Calibri"/>
          <w:color w:val="0d0d0d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b="0" l="0" r="0" t="0"/>
          <wp:wrapSquare wrapText="bothSides" distB="0" distT="0" distL="114300" distR="114300"/>
          <wp:docPr descr="Logo&#10;&#10;Description automatically generated" id="4" name="image1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Westside High School Lesson Plan Template</w:t>
    </w:r>
  </w:p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419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 w:val="1"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 w:val="1"/>
    <w:rsid w:val="000A3BE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121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designboom.com/art/kazuhiro-tsuji-abraham-lincoln-dax-gallery-06-02-2015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CadZHcSrgQc05k2tOTwkuemwBQ==">CgMxLjA4AHIhMTNUR2M3NkNYRDRlWk5STV9Kc1M1c3RrR3BxYW95WDB2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2022-08-17T12:08:00Z</dcterms:created>
  <dc:creator>Ford, Ardelia M</dc:creator>
</cp:coreProperties>
</file>